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27" w:rsidRPr="00A06427" w:rsidRDefault="004A2CB7" w:rsidP="00BD2A13">
      <w:pPr>
        <w:tabs>
          <w:tab w:val="center" w:pos="4876"/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06427" w:rsidRPr="00A06427">
        <w:rPr>
          <w:rFonts w:ascii="Times New Roman" w:hAnsi="Times New Roman" w:cs="Times New Roman"/>
          <w:b/>
          <w:bCs/>
          <w:sz w:val="28"/>
          <w:szCs w:val="28"/>
          <w:lang w:val="kk-KZ"/>
        </w:rPr>
        <w:t>ОӨЖ тапсырмалары</w:t>
      </w:r>
      <w:r w:rsidR="00A06427" w:rsidRPr="00A0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оның мазмұны</w:t>
      </w:r>
      <w:r w:rsidR="00A06427" w:rsidRPr="00A06427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962"/>
        <w:gridCol w:w="1701"/>
      </w:tblGrid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Тапсырма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Ұсынылатын әдебиет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Бақылау формасы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Исламдағы мазһабтардың пайда болуы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Қайрат Жолдыбай. Мәзһаб ұстану қажет емес дейтіндерге жауап. // Ислам және Өркениет. №</w:t>
            </w:r>
            <w:r w:rsidRPr="00A06427">
              <w:rPr>
                <w:rFonts w:ascii="Times New Roman" w:hAnsi="Times New Roman"/>
                <w:b w:val="0"/>
                <w:szCs w:val="28"/>
                <w:lang w:val="tr-TR"/>
              </w:rPr>
              <w:t>14 (158)</w:t>
            </w: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 xml:space="preserve">, 11-20 мамыр, 2009 жыл. – 6-8 бб.  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Абсаттар Кажы Дербісалі. Ислам және заман. - А., 2004.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A06427">
              <w:rPr>
                <w:rFonts w:ascii="Times New Roman" w:hAnsi="Times New Roman"/>
                <w:b w:val="0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Абу Хамид /Воскрешение наук о вере/ М.1998г.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Мини-реферат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Қадария мен Жабариттердің тағдыр мәселесіндегі ұстанымдары</w:t>
            </w:r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Абсаттар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Кажы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Дербісалі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. Ислам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және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заман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. - А., 2004.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Дөңгелек стол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Мутазилиттік доктринаның ерекшелігі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Васильев Л.С. История религий Востока. - М., 2000.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A06427">
              <w:rPr>
                <w:rFonts w:ascii="Times New Roman" w:hAnsi="Times New Roman"/>
                <w:b w:val="0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Абу Хамид /Воскрешение наук о вере/ М.1998г.</w:t>
            </w:r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</w:rPr>
            </w:pPr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М.М. Шахнович. Религиоведение. – СПб., 2006..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Мини-реферат тапсыру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Калам ғылымының қалыптасуы, даму жолдары және өкілдері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Абсаттар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Кажы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Дербісалі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. Ислам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және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заман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. - А., 2004.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М./ Философия и калам/ А.2004г.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Жеке сынақ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Ашариттік теология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СПб., 2006.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Абсаттар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Кажы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Дербісалі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. Ислам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және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заман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. - А., 2004.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М./ Философия и калам/ А.2004г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конспект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Шииттік  исламдағы Имамиттер мектебі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A06427" w:rsidRDefault="00A06427" w:rsidP="00A06427">
            <w:pPr>
              <w:tabs>
                <w:tab w:val="left" w:pos="4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</w:t>
            </w:r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Ой бөлісу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bCs/>
                <w:szCs w:val="28"/>
              </w:rPr>
            </w:pPr>
            <w:r w:rsidRPr="00A06427">
              <w:rPr>
                <w:rFonts w:ascii="Times New Roman" w:hAnsi="Times New Roman"/>
                <w:b w:val="0"/>
                <w:bCs/>
                <w:szCs w:val="28"/>
                <w:lang w:val="kk-KZ"/>
              </w:rPr>
              <w:t xml:space="preserve">Матуридилік </w:t>
            </w:r>
            <w:proofErr w:type="spellStart"/>
            <w:r w:rsidRPr="00A06427">
              <w:rPr>
                <w:rFonts w:ascii="Times New Roman" w:hAnsi="Times New Roman"/>
                <w:b w:val="0"/>
                <w:bCs/>
                <w:szCs w:val="28"/>
              </w:rPr>
              <w:t>ілімнің</w:t>
            </w:r>
            <w:proofErr w:type="spellEnd"/>
            <w:r w:rsidRPr="00A06427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bCs/>
                <w:szCs w:val="28"/>
              </w:rPr>
              <w:t>басты</w:t>
            </w:r>
            <w:proofErr w:type="spellEnd"/>
            <w:r w:rsidRPr="00A06427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bCs/>
                <w:szCs w:val="28"/>
              </w:rPr>
              <w:t>ұстанымдары</w:t>
            </w:r>
            <w:proofErr w:type="spellEnd"/>
          </w:p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A06427">
              <w:rPr>
                <w:rFonts w:ascii="Times New Roman" w:hAnsi="Times New Roman"/>
                <w:b w:val="0"/>
                <w:szCs w:val="28"/>
              </w:rPr>
              <w:t>Керимов А.И. Шариат и его социальная сущность М., 1978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Фетхуллах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Гюлен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. Вера в потустороннюю жизнь. А., 2007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ауызша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color w:val="000000"/>
                <w:szCs w:val="28"/>
                <w:lang w:val="kk-KZ"/>
              </w:rPr>
              <w:t>Сунниттік мектептердегі ортақ негіздер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A06427">
              <w:rPr>
                <w:rFonts w:ascii="Times New Roman" w:hAnsi="Times New Roman"/>
                <w:b w:val="0"/>
                <w:szCs w:val="28"/>
              </w:rPr>
              <w:t>Керимов А.И. Шариат и его социальная сущность М., 1978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Фетхуллах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Гюлен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. Вера в потустороннюю жизнь. А., 2007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СПб., 2006.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Сұрақтарға жауап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Сопылық бағыттар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A06427">
              <w:rPr>
                <w:rFonts w:ascii="Times New Roman" w:hAnsi="Times New Roman"/>
                <w:b w:val="0"/>
                <w:szCs w:val="28"/>
              </w:rPr>
              <w:t>Шах И. / Суфизм / М..1994г.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М.М. 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СПб., 2006.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талдау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Уаххабиттік ағымның Қазақстан және Орта Азия аумағындағы әрекеттері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7" w:rsidRPr="00A06427" w:rsidRDefault="00A06427" w:rsidP="00A06427">
            <w:pPr>
              <w:pStyle w:val="a3"/>
              <w:tabs>
                <w:tab w:val="left" w:pos="540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 xml:space="preserve">Сабри Хизметли. Орта Азия Түрік Республикаларындағы Зиянды Ағымдар және Миссионерлік. – Алматы, 2006. – </w:t>
            </w:r>
            <w:r w:rsidRPr="00A06427">
              <w:rPr>
                <w:rFonts w:ascii="Times New Roman" w:hAnsi="Times New Roman"/>
                <w:b w:val="0"/>
                <w:szCs w:val="28"/>
                <w:lang w:val="tr-TR"/>
              </w:rPr>
              <w:t>81</w:t>
            </w: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-</w:t>
            </w:r>
            <w:r w:rsidRPr="00A06427">
              <w:rPr>
                <w:rFonts w:ascii="Times New Roman" w:hAnsi="Times New Roman"/>
                <w:b w:val="0"/>
                <w:szCs w:val="28"/>
                <w:lang w:val="tr-TR"/>
              </w:rPr>
              <w:t>82</w:t>
            </w: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 xml:space="preserve"> бб.</w:t>
            </w:r>
          </w:p>
          <w:p w:rsidR="00A06427" w:rsidRPr="00A06427" w:rsidRDefault="00A06427" w:rsidP="00A06427">
            <w:pPr>
              <w:pStyle w:val="a3"/>
              <w:tabs>
                <w:tab w:val="left" w:pos="540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 xml:space="preserve">В.А. Иванов. Я.Ф. Трофимов. Религии в Казахстане. </w:t>
            </w:r>
            <w:r w:rsidRPr="00A06427">
              <w:rPr>
                <w:rFonts w:ascii="Times New Roman" w:hAnsi="Times New Roman"/>
                <w:b w:val="0"/>
                <w:szCs w:val="28"/>
              </w:rPr>
              <w:t xml:space="preserve">– Алматы,  2003. – С. </w:t>
            </w:r>
            <w:r w:rsidRPr="00A06427">
              <w:rPr>
                <w:rFonts w:ascii="Times New Roman" w:hAnsi="Times New Roman"/>
                <w:b w:val="0"/>
                <w:szCs w:val="28"/>
                <w:lang w:val="tr-TR"/>
              </w:rPr>
              <w:t>40</w:t>
            </w:r>
            <w:r w:rsidRPr="00A06427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Реферат тапсыру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Ислам теологиясы бойынша жазылған кітаптар және олардың құрылымы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. Религиоведение. – СПб., 2006.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Баяндама жасау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Аллаһ және болмыс жайлы көзқарасы.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Абу Хамид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талдау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әлем және жан туралы көзқарасы.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Абу Хамид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Реферат тапсыру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философиясындағы Аллаһ, әлем және адам мәселесі.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Абу Хамид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Баяндама жасау</w:t>
            </w:r>
          </w:p>
        </w:tc>
      </w:tr>
      <w:tr w:rsidR="00A06427" w:rsidRPr="00A06427" w:rsidTr="00A06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Арабидің Вахдет әлвужуд теориясы.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t>Абсаттар Кажы Дербісалі. Ислам және заман. - А., 2004.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  <w:lang w:val="ru-RU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Гарифолла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Есім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/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Фалсафа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t>тарихы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>/ А.2004ж.</w:t>
            </w:r>
          </w:p>
          <w:p w:rsidR="00A06427" w:rsidRPr="00A06427" w:rsidRDefault="00A06427" w:rsidP="00A06427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A06427">
              <w:rPr>
                <w:rFonts w:ascii="Times New Roman" w:hAnsi="Times New Roman"/>
                <w:b w:val="0"/>
                <w:szCs w:val="28"/>
              </w:rPr>
              <w:lastRenderedPageBreak/>
              <w:t>Мотохари</w:t>
            </w:r>
            <w:proofErr w:type="spellEnd"/>
            <w:r w:rsidRPr="00A06427">
              <w:rPr>
                <w:rFonts w:ascii="Times New Roman" w:hAnsi="Times New Roman"/>
                <w:b w:val="0"/>
                <w:szCs w:val="28"/>
              </w:rPr>
              <w:t xml:space="preserve"> М./ Философия и калам/ А.2004г.</w:t>
            </w:r>
          </w:p>
          <w:p w:rsidR="00A06427" w:rsidRPr="00A06427" w:rsidRDefault="00A06427" w:rsidP="00A064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>Газали</w:t>
            </w:r>
            <w:proofErr w:type="spellEnd"/>
            <w:r w:rsidRPr="00A06427">
              <w:rPr>
                <w:rFonts w:ascii="Times New Roman" w:hAnsi="Times New Roman" w:cs="Times New Roman"/>
                <w:sz w:val="28"/>
                <w:szCs w:val="28"/>
              </w:rPr>
              <w:t xml:space="preserve"> Абу Хамид /Воскрешение наук о вере/ М.1998г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27" w:rsidRPr="00A06427" w:rsidRDefault="00A06427" w:rsidP="00A06427">
            <w:pPr>
              <w:pStyle w:val="a3"/>
              <w:tabs>
                <w:tab w:val="left" w:pos="2268"/>
              </w:tabs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06427">
              <w:rPr>
                <w:rFonts w:ascii="Times New Roman" w:hAnsi="Times New Roman"/>
                <w:b w:val="0"/>
                <w:szCs w:val="28"/>
                <w:lang w:val="kk-KZ"/>
              </w:rPr>
              <w:lastRenderedPageBreak/>
              <w:t>Баяндама жасау</w:t>
            </w:r>
          </w:p>
        </w:tc>
      </w:tr>
    </w:tbl>
    <w:p w:rsidR="00F00D0D" w:rsidRPr="00A06427" w:rsidRDefault="00F00D0D" w:rsidP="00A064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D0D" w:rsidRPr="00A0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27"/>
    <w:rsid w:val="004A2CB7"/>
    <w:rsid w:val="006C3DAA"/>
    <w:rsid w:val="00A06427"/>
    <w:rsid w:val="00BD2A13"/>
    <w:rsid w:val="00F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7EF4E-A5B8-49C2-886E-54A07D3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427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  <w:lang w:val="ru-MD"/>
    </w:rPr>
  </w:style>
  <w:style w:type="character" w:customStyle="1" w:styleId="a4">
    <w:name w:val="Основной текст Знак"/>
    <w:basedOn w:val="a0"/>
    <w:link w:val="a3"/>
    <w:rsid w:val="00A06427"/>
    <w:rPr>
      <w:rFonts w:ascii="Kz Times New Roman" w:eastAsia="Times New Roman" w:hAnsi="Kz Times New Roman" w:cs="Times New Roman"/>
      <w:b/>
      <w:sz w:val="28"/>
      <w:szCs w:val="2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Тунгатова Улжан</cp:lastModifiedBy>
  <cp:revision>2</cp:revision>
  <dcterms:created xsi:type="dcterms:W3CDTF">2016-12-27T09:39:00Z</dcterms:created>
  <dcterms:modified xsi:type="dcterms:W3CDTF">2016-12-27T09:39:00Z</dcterms:modified>
</cp:coreProperties>
</file>